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320"/>
          <w:tab w:val="clear" w:pos="864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708659</wp:posOffset>
                </wp:positionH>
                <wp:positionV relativeFrom="line">
                  <wp:posOffset>-182880</wp:posOffset>
                </wp:positionV>
                <wp:extent cx="723266" cy="174625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6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.8pt;margin-top:-14.4pt;width:57.0pt;height:1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  <w:tab/>
        <w:tab/>
        <w:tab/>
      </w:r>
    </w:p>
    <w:p>
      <w:pPr>
        <w:pStyle w:val="Normal.0"/>
        <w:jc w:val="center"/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Normal.0"/>
        <w:jc w:val="center"/>
      </w:pPr>
      <w:r>
        <w:rPr>
          <w:rFonts w:ascii="Tahoma" w:hAnsi="Tahoma"/>
          <w:sz w:val="36"/>
          <w:szCs w:val="36"/>
          <w:rtl w:val="0"/>
          <w:lang w:val="en-US"/>
        </w:rPr>
        <w:t xml:space="preserve">Security and Keyless Entry </w:t>
      </w:r>
    </w:p>
    <w:p>
      <w:pPr>
        <w:pStyle w:val="Heading 4"/>
      </w:pPr>
      <w:r>
        <w:rPr>
          <w:rFonts w:ascii="Tahoma" w:hAnsi="Tahoma"/>
          <w:sz w:val="36"/>
          <w:szCs w:val="36"/>
          <w:rtl w:val="0"/>
          <w:lang w:val="en-US"/>
        </w:rPr>
        <w:t>Contract and Agreement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 xml:space="preserve">1. </w:t>
        <w:tab/>
      </w:r>
      <w:r>
        <w:rPr>
          <w:rFonts w:ascii="Tahoma" w:hAnsi="Tahoma"/>
          <w:sz w:val="26"/>
          <w:szCs w:val="26"/>
          <w:rtl w:val="0"/>
          <w:lang w:val="en-US"/>
        </w:rPr>
        <w:t xml:space="preserve">I have been given a personal entrance code to use as long as my membership dues </w:t>
        <w:tab/>
        <w:t xml:space="preserve">are current. 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 xml:space="preserve">2.  </w:t>
        <w:tab/>
      </w:r>
      <w:r>
        <w:rPr>
          <w:rFonts w:ascii="Tahoma" w:hAnsi="Tahoma"/>
          <w:sz w:val="26"/>
          <w:szCs w:val="26"/>
          <w:rtl w:val="0"/>
          <w:lang w:val="en-US"/>
        </w:rPr>
        <w:t xml:space="preserve">I accept the responsibility of keeping my entry code confidential and will not give </w:t>
        <w:tab/>
        <w:t xml:space="preserve">entrance to anyone at any time. </w:t>
      </w:r>
    </w:p>
    <w:p>
      <w:pPr>
        <w:pStyle w:val="Normal.0"/>
        <w:ind w:left="735" w:firstLine="0"/>
      </w:pPr>
    </w:p>
    <w:p>
      <w:pPr>
        <w:pStyle w:val="Normal.0"/>
      </w:pPr>
      <w:r>
        <w:rPr>
          <w:rFonts w:ascii="Tahoma" w:hAnsi="Tahoma"/>
          <w:sz w:val="26"/>
          <w:szCs w:val="26"/>
          <w:rtl w:val="0"/>
          <w:lang w:val="en-US"/>
        </w:rPr>
        <w:t>3.</w:t>
        <w:tab/>
        <w:t xml:space="preserve">Under no circumstances will I loan or share the entry code with anyone, nor will I use </w:t>
        <w:tab/>
        <w:t>the code beyond the time I have prepaid for access to the gym.</w:t>
      </w: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 xml:space="preserve">4. </w:t>
        <w:tab/>
      </w:r>
      <w:r>
        <w:rPr>
          <w:rFonts w:ascii="Tahoma" w:hAnsi="Tahoma"/>
          <w:sz w:val="26"/>
          <w:szCs w:val="26"/>
          <w:rtl w:val="0"/>
          <w:lang w:val="en-US"/>
        </w:rPr>
        <w:t xml:space="preserve">In the event that I come to the door at the same time as someone else I am not </w:t>
        <w:tab/>
        <w:t>allowed to hold the door for anyone at any time.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 xml:space="preserve">5. </w:t>
        <w:tab/>
      </w:r>
      <w:r>
        <w:rPr>
          <w:rFonts w:ascii="Tahoma" w:hAnsi="Tahoma"/>
          <w:sz w:val="26"/>
          <w:szCs w:val="26"/>
          <w:rtl w:val="0"/>
          <w:lang w:val="en-US"/>
        </w:rPr>
        <w:t>I understand gym access/membership is not transferable.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>6.</w:t>
        <w:tab/>
      </w:r>
      <w:r>
        <w:rPr>
          <w:rFonts w:ascii="Tahoma" w:hAnsi="Tahoma"/>
          <w:sz w:val="26"/>
          <w:szCs w:val="26"/>
          <w:rtl w:val="0"/>
          <w:lang w:val="en-US"/>
        </w:rPr>
        <w:t xml:space="preserve">A staff member is available by appointment for any guest I schedule to bring to the  </w:t>
        <w:tab/>
        <w:t xml:space="preserve">gym.  Any guest </w:t>
      </w:r>
      <w:r>
        <w:rPr>
          <w:rFonts w:ascii="Tahoma" w:hAnsi="Tahoma"/>
          <w:sz w:val="26"/>
          <w:szCs w:val="26"/>
          <w:u w:val="single"/>
          <w:rtl w:val="0"/>
          <w:lang w:val="en-US"/>
        </w:rPr>
        <w:t>MUST</w:t>
      </w:r>
      <w:r>
        <w:rPr>
          <w:rFonts w:ascii="Tahoma" w:hAnsi="Tahoma"/>
          <w:sz w:val="26"/>
          <w:szCs w:val="26"/>
          <w:rtl w:val="0"/>
          <w:lang w:val="en-US"/>
        </w:rPr>
        <w:t xml:space="preserve"> be attended by a staff member of BeneFit for Women.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>7.</w:t>
        <w:tab/>
      </w:r>
      <w:r>
        <w:rPr>
          <w:rFonts w:ascii="Tahoma" w:hAnsi="Tahoma"/>
          <w:sz w:val="26"/>
          <w:szCs w:val="26"/>
          <w:rtl w:val="0"/>
          <w:lang w:val="en-US"/>
        </w:rPr>
        <w:t>No child is allowed in a car seat or sitting in the gym.</w:t>
      </w:r>
      <w:r>
        <w:rPr>
          <w:rFonts w:ascii="Tahoma" w:hAnsi="Tahoma"/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Body Text 2"/>
      </w:pPr>
      <w:r>
        <w:rPr>
          <w:rtl w:val="0"/>
          <w:lang w:val="en-US"/>
        </w:rPr>
        <w:t xml:space="preserve">I understand the above policy is strictly enforced and the penalty for the first and every offense is a </w:t>
      </w:r>
      <w:r>
        <w:rPr>
          <w:shd w:val="clear" w:color="auto" w:fill="ffff00"/>
          <w:rtl w:val="0"/>
          <w:lang w:val="en-US"/>
        </w:rPr>
        <w:t>minimum fine of $300</w:t>
      </w:r>
      <w:r>
        <w:rPr>
          <w:rtl w:val="0"/>
          <w:lang w:val="en-US"/>
        </w:rPr>
        <w:t xml:space="preserve"> and revocation of membership with no refund.  I am responsible for 100% of all collection and legal fees associated with a breech of this contract. 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  <w:rPr>
          <w:rFonts w:ascii="Tahoma" w:cs="Tahoma" w:hAnsi="Tahoma" w:eastAsia="Tahoma"/>
          <w:sz w:val="24"/>
          <w:szCs w:val="24"/>
        </w:rPr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>Signature __________________________________________</w:t>
      </w:r>
    </w:p>
    <w:p>
      <w:pPr>
        <w:pStyle w:val="Normal.0"/>
        <w:rPr>
          <w:rFonts w:ascii="Tahoma" w:cs="Tahoma" w:hAnsi="Tahoma" w:eastAsia="Tahoma"/>
          <w:sz w:val="24"/>
          <w:szCs w:val="24"/>
        </w:rPr>
      </w:pPr>
      <w:r>
        <w:rPr>
          <w:rFonts w:ascii="Tahoma" w:cs="Tahoma" w:hAnsi="Tahoma" w:eastAsia="Tahoma"/>
          <w:sz w:val="24"/>
          <w:szCs w:val="24"/>
        </w:rPr>
        <w:br w:type="textWrapping"/>
      </w: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>BeneFit Representative _______________________________ Date _____/_____/_____</w:t>
      </w:r>
    </w:p>
    <w:p>
      <w:pPr>
        <w:pStyle w:val="Normal.0"/>
        <w:pageBreakBefore w:val="1"/>
      </w:pPr>
    </w:p>
    <w:p>
      <w:pPr>
        <w:pStyle w:val="Normal.0"/>
      </w:pPr>
      <w:r>
        <w:rPr>
          <w:rFonts w:ascii="Tahoma" w:hAnsi="Tahoma"/>
          <w:sz w:val="24"/>
          <w:szCs w:val="24"/>
          <w:rtl w:val="0"/>
          <w:lang w:val="en-US"/>
        </w:rPr>
        <w:t xml:space="preserve">                </w:t>
      </w:r>
      <w:r>
        <w:rPr>
          <w:rFonts w:ascii="Tahoma" w:hAnsi="Tahom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Authorization Agreement for Direct Debit/Charge</w:t>
      </w:r>
    </w:p>
    <w:p>
      <w:pPr>
        <w:pStyle w:val="Normal.0"/>
        <w:jc w:val="center"/>
      </w:pPr>
      <w:r>
        <w:rPr>
          <w:rFonts w:ascii="Tahoma" w:hAnsi="Tahom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authorize BeneFit for Women LLC, Shelly Coffee, to initiate debit entries </w:t>
        <w:tab/>
        <w:tab/>
        <w:tab/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Photo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my account indicated below.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This authorization is to remain in full force for a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minimum of twelve (12) months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After the 12 months, the draft will continue until the company has received </w:t>
      </w:r>
      <w:r>
        <w:rPr>
          <w:rFonts w:ascii="Arial" w:hAnsi="Arial"/>
          <w:outline w:val="0"/>
          <w:color w:val="000000"/>
          <w:sz w:val="24"/>
          <w:szCs w:val="24"/>
          <w:u w:val="non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written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val="non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notification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me.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Cancellation requires a 30 day notice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affords the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company and the bank a reasonable opportunity to act on it. I agree and understand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that if the bank returns the check draft unpaid because of insufficient funds or any other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reason, I will pay BeneFit for Women an additional $27.00 for the dishonored check draft.</w:t>
      </w:r>
      <w:r>
        <w:rPr>
          <w:rFonts w:ascii="Arial" w:hAnsi="Arial"/>
          <w:outline w:val="0"/>
          <w:color w:val="000000"/>
          <w:sz w:val="28"/>
          <w:szCs w:val="28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Normal.0"/>
        <w:keepNext w:val="1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Bank Name___________________________________________________      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Checking [  ]  Savings [  ]</w:t>
      </w:r>
      <w:r>
        <w:rPr>
          <w:rFonts w:ascii="Arial" w:hAnsi="Arial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Routing #____________________ Acct #___________________________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Monthly Draft $_______________ Beginning Date_____/_____/_____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Payment $______________ Date_____/_____/_____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attach a copy of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front and back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Debit/Credit Card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CC #_____________________________________________________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Expiration Date_____________ CVV________ Zip Code____________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Monthly Draft $_________________ Beginning Date_____/_____/_____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Initial Credit Card Amount $__________Charge Date_____/_____/_____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Draft Membership For _________________________________________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 _______________________________ Date_____/_____/_____</w:t>
      </w:r>
    </w:p>
    <w:sectPr>
      <w:headerReference w:type="default" r:id="rId4"/>
      <w:footerReference w:type="default" r:id="rId5"/>
      <w:pgSz w:w="12240" w:h="15840" w:orient="portrait"/>
      <w:pgMar w:top="720" w:right="630" w:bottom="1440" w:left="90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